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44" w:rsidRPr="008A0FBE" w:rsidRDefault="000D0245" w:rsidP="000D0245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5EBB" wp14:editId="711F0492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064301" cy="409651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01" cy="409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45" w:rsidRPr="001F35D0" w:rsidRDefault="000D0245" w:rsidP="00833977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راهنمای واحد درسی</w:t>
                            </w:r>
                            <w:r w:rsidR="001F35D0" w:rsidRPr="001F35D0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339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هورمون شناسی</w:t>
                            </w:r>
                            <w:r w:rsidR="00963DF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عملی</w:t>
                            </w:r>
                            <w:r w:rsidRP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05EBB" id="Rectangle 1" o:spid="_x0000_s1026" style="position:absolute;left:0;text-align:left;margin-left:0;margin-top:30.15pt;width:477.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" fillcolor="white [3212]" strokecolor="black [3213]" strokeweight="1pt">
                <v:textbox>
                  <w:txbxContent>
                    <w:p w:rsidR="000D0245" w:rsidRPr="001F35D0" w:rsidRDefault="000D0245" w:rsidP="00833977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راهنمای واحد درسی</w:t>
                      </w:r>
                      <w:r w:rsidR="001F35D0" w:rsidRPr="001F35D0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339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هورمون شناسی</w:t>
                      </w:r>
                      <w:r w:rsidR="00963DF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عملی</w:t>
                      </w:r>
                      <w:r w:rsidRP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بنام خدا</w:t>
      </w:r>
    </w:p>
    <w:p w:rsidR="000D0245" w:rsidRPr="008A0FBE" w:rsidRDefault="00CF2CF6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ث</w:t>
      </w: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FF50AC" wp14:editId="56C6A53C">
                <wp:simplePos x="0" y="0"/>
                <wp:positionH relativeFrom="column">
                  <wp:posOffset>127635</wp:posOffset>
                </wp:positionH>
                <wp:positionV relativeFrom="paragraph">
                  <wp:posOffset>76530</wp:posOffset>
                </wp:positionV>
                <wp:extent cx="6629400" cy="2384755"/>
                <wp:effectExtent l="0" t="0" r="19050" b="15875"/>
                <wp:wrapNone/>
                <wp:docPr id="2" name="Rounded 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29400" cy="23847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FD2" w:rsidRDefault="000D0245" w:rsidP="00462FD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مدرس: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93E66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</w:t>
                            </w:r>
                            <w:r w:rsidR="00462FD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 عبدالعلیزاده</w:t>
                            </w:r>
                          </w:p>
                          <w:p w:rsidR="000D0245" w:rsidRPr="00A45C55" w:rsidRDefault="00F3676F" w:rsidP="00F20C5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همزمان</w:t>
                            </w:r>
                            <w:r w:rsidR="000D024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A45C5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20C5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هورمون شناسی</w:t>
                            </w:r>
                          </w:p>
                          <w:p w:rsidR="000D0245" w:rsidRPr="00A45C55" w:rsidRDefault="000D0245" w:rsidP="00F20C5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83397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واحد: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20C5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عملی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F35D0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رشته و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مقطع: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علوم آزمایشگاهی پزشکی</w:t>
                            </w:r>
                            <w:r w:rsidR="001F35D0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کارشناسی پیوسته</w:t>
                            </w:r>
                            <w:r w:rsidR="001F35D0" w:rsidRPr="00A45C5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BE6BC5" w:rsidRPr="00A45C55" w:rsidRDefault="00223EAC" w:rsidP="00F20C5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جلسات:</w:t>
                            </w:r>
                            <w:r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20C57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جلسه </w:t>
                            </w:r>
                            <w:r w:rsidR="00F20C57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="00F20C57"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ab/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شروع و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پایان جلسات: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تقویم آموزشی</w:t>
                            </w:r>
                            <w:r w:rsidR="00BE6BC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</w:p>
                          <w:p w:rsidR="00223EAC" w:rsidRPr="00A45C55" w:rsidRDefault="00223EAC" w:rsidP="007A4F4A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 برگزاری جلسات در هفته: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طبق برنامه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BE6BC5" w:rsidRPr="00A45C5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مکان برگزاری جلسات حضوری:</w:t>
                            </w:r>
                            <w:r w:rsidR="00A45C55" w:rsidRPr="00A45C5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پیراپزشکی</w:t>
                            </w:r>
                            <w:r w:rsidR="00A45C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F50AC" id="Rounded Rectangle 2" o:spid="_x0000_s1027" style="position:absolute;left:0;text-align:left;margin-left:10.05pt;margin-top:6.05pt;width:522pt;height:18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" fillcolor="white [3212]" strokecolor="black [3213]" strokeweight="1pt">
                <v:stroke joinstyle="miter"/>
                <v:path arrowok="t"/>
                <o:lock v:ext="edit" aspectratio="t"/>
                <v:textbox>
                  <w:txbxContent>
                    <w:p w:rsidR="00462FD2" w:rsidRDefault="000D0245" w:rsidP="00462FD2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مدرس: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F93E66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جل</w:t>
                      </w:r>
                      <w:r w:rsidR="00462FD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ال عبدالعلیزاده</w:t>
                      </w:r>
                    </w:p>
                    <w:p w:rsidR="000D0245" w:rsidRPr="00A45C55" w:rsidRDefault="00F3676F" w:rsidP="00F20C57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همزمان</w:t>
                      </w:r>
                      <w:r w:rsidR="000D024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A45C5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20C5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هورمون شناسی</w:t>
                      </w:r>
                    </w:p>
                    <w:p w:rsidR="000D0245" w:rsidRPr="00A45C55" w:rsidRDefault="000D0245" w:rsidP="00F20C57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تعداد واحد:  </w:t>
                      </w:r>
                      <w:r w:rsidR="0083397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واحد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نوع واحد: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20C5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عملی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1F35D0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رشته و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مقطع: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علوم آزمایشگاهی پزشکی</w:t>
                      </w:r>
                      <w:r w:rsidR="001F35D0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 کارشناسی پیوسته</w:t>
                      </w:r>
                      <w:r w:rsidR="001F35D0" w:rsidRPr="00A45C5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BE6BC5" w:rsidRPr="00A45C55" w:rsidRDefault="00223EAC" w:rsidP="00F20C57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تعداد جلسات:</w:t>
                      </w:r>
                      <w:r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20C57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14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جلسه </w:t>
                      </w:r>
                      <w:r w:rsidR="00F20C57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="00F20C57"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ab/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شروع و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پایان جلسات: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تقویم آموزشی</w:t>
                      </w:r>
                      <w:r w:rsidR="00BE6BC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دانشگاه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</w:p>
                    <w:p w:rsidR="00223EAC" w:rsidRPr="00A45C55" w:rsidRDefault="00223EAC" w:rsidP="007A4F4A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زمان برگزاری جلسات در هفته: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طبق برنامه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BE6BC5" w:rsidRPr="00A45C5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مکان برگزاری جلسات حضوری:</w:t>
                      </w:r>
                      <w:r w:rsidR="00A45C55" w:rsidRPr="00A45C5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پیراپزشکی</w:t>
                      </w:r>
                      <w:r w:rsidR="00A45C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A45C55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45C55" w:rsidRPr="008A0FBE" w:rsidRDefault="00A45C55" w:rsidP="00A45C5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0D024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هدف کلی و معرفی واحد درسی:</w:t>
      </w:r>
    </w:p>
    <w:p w:rsidR="00DC6BF9" w:rsidRDefault="00B8116A" w:rsidP="004766C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آشنایی با ترکیبات </w:t>
      </w:r>
      <w:r w:rsidR="004766CE">
        <w:rPr>
          <w:rFonts w:cs="B Nazanin" w:hint="cs"/>
          <w:sz w:val="28"/>
          <w:szCs w:val="28"/>
          <w:rtl/>
          <w:lang w:bidi="fa-IR"/>
        </w:rPr>
        <w:t xml:space="preserve">هورمونی </w:t>
      </w:r>
      <w:r w:rsidRPr="00462FD2">
        <w:rPr>
          <w:rFonts w:cs="B Nazanin" w:hint="cs"/>
          <w:sz w:val="28"/>
          <w:szCs w:val="28"/>
          <w:rtl/>
          <w:lang w:bidi="fa-IR"/>
        </w:rPr>
        <w:t>بدن</w:t>
      </w:r>
      <w:r w:rsidR="004766CE">
        <w:rPr>
          <w:rFonts w:cs="B Nazanin" w:hint="cs"/>
          <w:sz w:val="28"/>
          <w:szCs w:val="28"/>
          <w:rtl/>
          <w:lang w:bidi="fa-IR"/>
        </w:rPr>
        <w:t xml:space="preserve"> و خواص آن و </w:t>
      </w:r>
      <w:r w:rsidRPr="00462FD2">
        <w:rPr>
          <w:rFonts w:cs="B Nazanin" w:hint="cs"/>
          <w:sz w:val="28"/>
          <w:szCs w:val="28"/>
          <w:rtl/>
          <w:lang w:bidi="fa-IR"/>
        </w:rPr>
        <w:t xml:space="preserve">تغییرات این ترکیبات در حالت سلامت و بیماری و </w:t>
      </w:r>
      <w:r w:rsidR="004766CE">
        <w:rPr>
          <w:rFonts w:cs="B Nazanin" w:hint="cs"/>
          <w:sz w:val="28"/>
          <w:szCs w:val="28"/>
          <w:rtl/>
          <w:lang w:bidi="fa-IR"/>
        </w:rPr>
        <w:t>روش های</w:t>
      </w:r>
      <w:r w:rsidRPr="00462FD2">
        <w:rPr>
          <w:rFonts w:cs="B Nazanin" w:hint="cs"/>
          <w:sz w:val="28"/>
          <w:szCs w:val="28"/>
          <w:rtl/>
          <w:lang w:bidi="fa-IR"/>
        </w:rPr>
        <w:t xml:space="preserve"> اندازه گیری </w:t>
      </w:r>
      <w:r w:rsidR="004766CE">
        <w:rPr>
          <w:rFonts w:cs="B Nazanin" w:hint="cs"/>
          <w:sz w:val="28"/>
          <w:szCs w:val="28"/>
          <w:rtl/>
          <w:lang w:bidi="fa-IR"/>
        </w:rPr>
        <w:t xml:space="preserve">هورمون </w:t>
      </w:r>
      <w:r w:rsidRPr="00462FD2">
        <w:rPr>
          <w:rFonts w:cs="B Nazanin" w:hint="cs"/>
          <w:sz w:val="28"/>
          <w:szCs w:val="28"/>
          <w:rtl/>
          <w:lang w:bidi="fa-IR"/>
        </w:rPr>
        <w:t xml:space="preserve">ها </w:t>
      </w:r>
    </w:p>
    <w:p w:rsidR="004766CE" w:rsidRPr="004C06DF" w:rsidRDefault="004766CE" w:rsidP="00F3676F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 مباحث هورمون شناسی د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ر حدی که یک کارشناس آزمایشگاه علم و توانایی لازم برای </w:t>
      </w:r>
      <w:r>
        <w:rPr>
          <w:rFonts w:cs="B Nazanin" w:hint="cs"/>
          <w:sz w:val="28"/>
          <w:szCs w:val="28"/>
          <w:rtl/>
          <w:lang w:bidi="fa-IR"/>
        </w:rPr>
        <w:t>انجام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آزمایشات هورمونی و نکات مربوط به تغییرات بالینی</w:t>
      </w:r>
      <w:r w:rsidRPr="004C06DF">
        <w:rPr>
          <w:rFonts w:cs="B Nazanin" w:hint="cs"/>
          <w:sz w:val="28"/>
          <w:szCs w:val="28"/>
          <w:rtl/>
          <w:lang w:bidi="fa-IR"/>
        </w:rPr>
        <w:t xml:space="preserve"> را داشته باشد.</w:t>
      </w:r>
    </w:p>
    <w:p w:rsidR="004766CE" w:rsidRPr="00462FD2" w:rsidRDefault="004766CE" w:rsidP="004766C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آموزشی واحد درسی: </w:t>
      </w:r>
    </w:p>
    <w:p w:rsidR="00D20B9A" w:rsidRPr="008A0FBE" w:rsidRDefault="00D20B9A" w:rsidP="00F22F8F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انتظار می رود فراگیران بعد از گذراندن این دوره بتوانند</w:t>
      </w:r>
      <w:r w:rsidR="005B1492" w:rsidRPr="008A0FBE">
        <w:rPr>
          <w:rFonts w:cs="B Nazanin" w:hint="cs"/>
          <w:sz w:val="28"/>
          <w:szCs w:val="28"/>
          <w:rtl/>
          <w:lang w:bidi="fa-IR"/>
        </w:rPr>
        <w:t xml:space="preserve"> با موارد درسی زیر آشنا گردند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290BA0" w:rsidRPr="008A0FBE" w:rsidRDefault="004172DE" w:rsidP="00DC217D">
      <w:pPr>
        <w:bidi/>
        <w:ind w:firstLine="360"/>
        <w:rPr>
          <w:rFonts w:cs="B Nazanin"/>
          <w:b/>
          <w:bCs/>
          <w:sz w:val="28"/>
          <w:szCs w:val="28"/>
          <w:rtl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2336" behindDoc="1" locked="0" layoutInCell="1" allowOverlap="1" wp14:anchorId="1E903620" wp14:editId="1D792DE3">
            <wp:simplePos x="0" y="0"/>
            <wp:positionH relativeFrom="column">
              <wp:posOffset>962025</wp:posOffset>
            </wp:positionH>
            <wp:positionV relativeFrom="paragraph">
              <wp:posOffset>358775</wp:posOffset>
            </wp:positionV>
            <wp:extent cx="1009650" cy="1009650"/>
            <wp:effectExtent l="0" t="0" r="0" b="0"/>
            <wp:wrapSquare wrapText="bothSides"/>
            <wp:docPr id="3" name="Picture 3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BA0"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اول</w:t>
      </w:r>
    </w:p>
    <w:p w:rsidR="004766CE" w:rsidRDefault="00DF602E" w:rsidP="004766C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روش های اندازه گیری هورمون ها</w:t>
      </w:r>
    </w:p>
    <w:p w:rsidR="00DF602E" w:rsidRPr="004766CE" w:rsidRDefault="00DF602E" w:rsidP="00DF602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</w:t>
      </w:r>
    </w:p>
    <w:p w:rsidR="004766CE" w:rsidRDefault="00DF602E" w:rsidP="004766C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انواع روش های الایزا</w:t>
      </w:r>
    </w:p>
    <w:p w:rsidR="00462FD2" w:rsidRDefault="00462FD2" w:rsidP="00970E53">
      <w:pPr>
        <w:bidi/>
        <w:spacing w:after="0" w:line="240" w:lineRule="auto"/>
        <w:rPr>
          <w:rFonts w:cs="B Nazanin"/>
          <w:lang w:bidi="fa-IR"/>
        </w:rPr>
      </w:pPr>
    </w:p>
    <w:p w:rsidR="00290BA0" w:rsidRPr="008A0FBE" w:rsidRDefault="00290BA0" w:rsidP="00290BA0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دوم</w:t>
      </w:r>
    </w:p>
    <w:p w:rsidR="00DF602E" w:rsidRPr="004766CE" w:rsidRDefault="00DF602E" w:rsidP="00DF602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الایزای ساندویچی</w:t>
      </w:r>
    </w:p>
    <w:p w:rsidR="005B4C3C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/>
          <w:sz w:val="28"/>
          <w:szCs w:val="28"/>
          <w:lang w:bidi="fa-IR"/>
        </w:rPr>
        <w:t>TSH</w:t>
      </w:r>
      <w:r w:rsidR="00970E53"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4C3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70E53" w:rsidRPr="00DF602E" w:rsidRDefault="00970E53" w:rsidP="00B57DE6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lastRenderedPageBreak/>
        <w:t xml:space="preserve"> چگونگی استفاده </w:t>
      </w:r>
      <w:r w:rsidR="005B4C3C" w:rsidRPr="00DF602E">
        <w:rPr>
          <w:rFonts w:cs="B Nazanin" w:hint="cs"/>
          <w:sz w:val="28"/>
          <w:szCs w:val="28"/>
          <w:rtl/>
          <w:lang w:bidi="fa-IR"/>
        </w:rPr>
        <w:t xml:space="preserve">هورمون های مسیر هیپوتالاموس، هیپوفیز و تیرویید </w:t>
      </w:r>
      <w:r w:rsidRPr="00DF602E">
        <w:rPr>
          <w:rFonts w:cs="B Nazanin" w:hint="cs"/>
          <w:sz w:val="28"/>
          <w:szCs w:val="28"/>
          <w:rtl/>
          <w:lang w:bidi="fa-IR"/>
        </w:rPr>
        <w:t>در تشخیص اختلالات</w:t>
      </w:r>
    </w:p>
    <w:p w:rsidR="00290BA0" w:rsidRPr="008A0FBE" w:rsidRDefault="00290BA0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سوم</w:t>
      </w:r>
    </w:p>
    <w:p w:rsidR="00DF602E" w:rsidRPr="004766CE" w:rsidRDefault="00DF602E" w:rsidP="00DF602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الایزای ساندویچی</w:t>
      </w:r>
    </w:p>
    <w:p w:rsid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/>
          <w:sz w:val="28"/>
          <w:szCs w:val="28"/>
          <w:lang w:bidi="fa-IR"/>
        </w:rPr>
        <w:t>FSH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F602E" w:rsidRP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هورمون های مسیر هیپوتالاموس، هیپوفیز و </w:t>
      </w:r>
      <w:r>
        <w:rPr>
          <w:rFonts w:cs="B Nazanin" w:hint="cs"/>
          <w:sz w:val="28"/>
          <w:szCs w:val="28"/>
          <w:rtl/>
          <w:lang w:bidi="fa-IR"/>
        </w:rPr>
        <w:t>گونادها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 در تشخیص اختلالات</w:t>
      </w:r>
      <w:r w:rsidRPr="00DF602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A3795" w:rsidRPr="008A0FBE" w:rsidRDefault="000A3795" w:rsidP="00DF602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چهارم</w:t>
      </w:r>
    </w:p>
    <w:p w:rsidR="00DF602E" w:rsidRPr="004766CE" w:rsidRDefault="00DF602E" w:rsidP="00DF602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الایزای رقابتی</w:t>
      </w:r>
    </w:p>
    <w:p w:rsid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/>
          <w:sz w:val="28"/>
          <w:szCs w:val="28"/>
          <w:lang w:bidi="fa-IR"/>
        </w:rPr>
        <w:t>T4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F602E" w:rsidRP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هورمون های مسیر هیپوتالاموس، هیپوفیز و </w:t>
      </w:r>
      <w:r>
        <w:rPr>
          <w:rFonts w:cs="B Nazanin" w:hint="cs"/>
          <w:sz w:val="28"/>
          <w:szCs w:val="28"/>
          <w:rtl/>
          <w:lang w:bidi="fa-IR"/>
        </w:rPr>
        <w:t>تیرویید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 در تشخیص اختلالات</w:t>
      </w:r>
      <w:r w:rsidRPr="00DF602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A3795" w:rsidRPr="008A0FBE" w:rsidRDefault="000A3795" w:rsidP="00DF602E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پنجم</w:t>
      </w:r>
    </w:p>
    <w:p w:rsidR="00DF602E" w:rsidRPr="004766CE" w:rsidRDefault="00DF602E" w:rsidP="00DF602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الایزای رقابتی</w:t>
      </w:r>
    </w:p>
    <w:p w:rsid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/>
          <w:sz w:val="28"/>
          <w:szCs w:val="28"/>
          <w:lang w:bidi="fa-IR"/>
        </w:rPr>
        <w:t>T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F602E" w:rsidRP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هورمون های مسیر هیپوتالاموس، هیپوفیز و </w:t>
      </w:r>
      <w:r>
        <w:rPr>
          <w:rFonts w:cs="B Nazanin" w:hint="cs"/>
          <w:sz w:val="28"/>
          <w:szCs w:val="28"/>
          <w:rtl/>
          <w:lang w:bidi="fa-IR"/>
        </w:rPr>
        <w:t>تیرویید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 در تشخیص اختلالات</w:t>
      </w:r>
      <w:r w:rsidRPr="00DF602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217D" w:rsidRPr="008A0FBE" w:rsidRDefault="00DC217D" w:rsidP="00970E53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8A0FBE">
        <w:rPr>
          <w:rFonts w:cs="B Nazanin" w:hint="cs"/>
          <w:b/>
          <w:bCs/>
          <w:sz w:val="28"/>
          <w:szCs w:val="28"/>
          <w:rtl/>
          <w:lang w:bidi="fa-IR"/>
        </w:rPr>
        <w:t>جلسه ششم</w:t>
      </w:r>
    </w:p>
    <w:p w:rsidR="00DF602E" w:rsidRPr="004766CE" w:rsidRDefault="00DF602E" w:rsidP="00DF602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الایزای رقابتی</w:t>
      </w:r>
    </w:p>
    <w:p w:rsid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 xml:space="preserve">هورمون زیر واحد بتای </w:t>
      </w:r>
      <w:r>
        <w:rPr>
          <w:rFonts w:cs="B Nazanin"/>
          <w:sz w:val="28"/>
          <w:szCs w:val="28"/>
          <w:lang w:bidi="fa-IR"/>
        </w:rPr>
        <w:t>HCG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F602E" w:rsidRP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 w:hint="cs"/>
          <w:sz w:val="28"/>
          <w:szCs w:val="28"/>
          <w:rtl/>
          <w:lang w:bidi="fa-IR"/>
        </w:rPr>
        <w:t xml:space="preserve">زیر واحد بتای </w:t>
      </w:r>
      <w:r>
        <w:rPr>
          <w:rFonts w:cs="B Nazanin"/>
          <w:sz w:val="28"/>
          <w:szCs w:val="28"/>
          <w:lang w:bidi="fa-IR"/>
        </w:rPr>
        <w:t>HCG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در تشخیص</w:t>
      </w:r>
      <w:r>
        <w:rPr>
          <w:rFonts w:cs="B Nazanin" w:hint="cs"/>
          <w:sz w:val="28"/>
          <w:szCs w:val="28"/>
          <w:rtl/>
          <w:lang w:bidi="fa-IR"/>
        </w:rPr>
        <w:t xml:space="preserve"> حاملگی و دیگر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 اختلالات</w:t>
      </w:r>
      <w:r w:rsidRPr="00DF602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217D" w:rsidRDefault="00DC217D" w:rsidP="00B54621">
      <w:pPr>
        <w:bidi/>
        <w:ind w:left="360"/>
        <w:rPr>
          <w:rFonts w:cs="B Nazanin"/>
          <w:b/>
          <w:bCs/>
          <w:sz w:val="28"/>
          <w:szCs w:val="28"/>
          <w:rtl/>
          <w:lang w:bidi="fa-IR"/>
        </w:rPr>
      </w:pPr>
      <w:r w:rsidRPr="00C91CD1">
        <w:rPr>
          <w:rFonts w:cs="B Nazanin" w:hint="cs"/>
          <w:b/>
          <w:bCs/>
          <w:sz w:val="28"/>
          <w:szCs w:val="28"/>
          <w:rtl/>
          <w:lang w:bidi="fa-IR"/>
        </w:rPr>
        <w:t>جلسه هفتم</w:t>
      </w:r>
    </w:p>
    <w:p w:rsidR="00DF602E" w:rsidRPr="004766CE" w:rsidRDefault="00DF602E" w:rsidP="00DF602E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الایزای آویدین-بیوتین</w:t>
      </w:r>
    </w:p>
    <w:p w:rsid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>هورمون تستوسترون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F602E" w:rsidRPr="00DF602E" w:rsidRDefault="00DF602E" w:rsidP="00DF602E">
      <w:pPr>
        <w:pStyle w:val="ListParagraph"/>
        <w:numPr>
          <w:ilvl w:val="0"/>
          <w:numId w:val="18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 w:hint="cs"/>
          <w:sz w:val="28"/>
          <w:szCs w:val="28"/>
          <w:rtl/>
          <w:lang w:bidi="fa-IR"/>
        </w:rPr>
        <w:t xml:space="preserve">زیر واحد بتای </w:t>
      </w:r>
      <w:r>
        <w:rPr>
          <w:rFonts w:cs="B Nazanin"/>
          <w:sz w:val="28"/>
          <w:szCs w:val="28"/>
          <w:lang w:bidi="fa-IR"/>
        </w:rPr>
        <w:t>HCG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در تشخیص</w:t>
      </w:r>
      <w:r>
        <w:rPr>
          <w:rFonts w:cs="B Nazanin" w:hint="cs"/>
          <w:sz w:val="28"/>
          <w:szCs w:val="28"/>
          <w:rtl/>
          <w:lang w:bidi="fa-IR"/>
        </w:rPr>
        <w:t xml:space="preserve"> حاملگی و دیگر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 اختلالات</w:t>
      </w:r>
      <w:r w:rsidRPr="00DF602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217D" w:rsidRPr="008A0FBE" w:rsidRDefault="004172DE" w:rsidP="005D2FC4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4384" behindDoc="1" locked="0" layoutInCell="1" allowOverlap="1" wp14:anchorId="144DC9E1" wp14:editId="07467D2E">
            <wp:simplePos x="0" y="0"/>
            <wp:positionH relativeFrom="column">
              <wp:posOffset>1038225</wp:posOffset>
            </wp:positionH>
            <wp:positionV relativeFrom="paragraph">
              <wp:posOffset>180340</wp:posOffset>
            </wp:positionV>
            <wp:extent cx="1009650" cy="1009650"/>
            <wp:effectExtent l="0" t="0" r="0" b="0"/>
            <wp:wrapSquare wrapText="bothSides"/>
            <wp:docPr id="4" name="Picture 4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17D" w:rsidRPr="008A0FBE">
        <w:rPr>
          <w:rFonts w:cs="B Nazanin" w:hint="cs"/>
          <w:b/>
          <w:bCs/>
          <w:sz w:val="28"/>
          <w:szCs w:val="28"/>
          <w:rtl/>
          <w:lang w:bidi="fa-IR"/>
        </w:rPr>
        <w:t>جلسه هشتم</w:t>
      </w:r>
    </w:p>
    <w:p w:rsidR="002C012D" w:rsidRPr="004766CE" w:rsidRDefault="002C012D" w:rsidP="002C012D">
      <w:pPr>
        <w:pStyle w:val="ListParagraph"/>
        <w:numPr>
          <w:ilvl w:val="0"/>
          <w:numId w:val="18"/>
        </w:numPr>
        <w:bidi/>
        <w:spacing w:after="0" w:line="204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الایزای آویدین-بیوتین</w:t>
      </w:r>
    </w:p>
    <w:p w:rsidR="002C012D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>هورمون کورتیزول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D2FC4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 w:hint="cs"/>
          <w:sz w:val="28"/>
          <w:szCs w:val="28"/>
          <w:rtl/>
          <w:lang w:bidi="fa-IR"/>
        </w:rPr>
        <w:t>کورتیزول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در تشخیص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اختلالات</w:t>
      </w:r>
    </w:p>
    <w:p w:rsidR="00B54621" w:rsidRPr="005D2FC4" w:rsidRDefault="00B54621" w:rsidP="005D2FC4">
      <w:pPr>
        <w:bidi/>
        <w:rPr>
          <w:rFonts w:cs="B Nazanin"/>
          <w:b/>
          <w:bCs/>
          <w:sz w:val="28"/>
          <w:szCs w:val="28"/>
          <w:lang w:bidi="fa-IR"/>
        </w:rPr>
      </w:pPr>
      <w:r w:rsidRPr="005D2FC4">
        <w:rPr>
          <w:rFonts w:cs="B Nazanin" w:hint="cs"/>
          <w:b/>
          <w:bCs/>
          <w:sz w:val="28"/>
          <w:szCs w:val="28"/>
          <w:rtl/>
          <w:lang w:bidi="fa-IR"/>
        </w:rPr>
        <w:t>جلسه نهم</w:t>
      </w:r>
    </w:p>
    <w:p w:rsidR="002C012D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/>
          <w:sz w:val="28"/>
          <w:szCs w:val="28"/>
          <w:lang w:bidi="fa-IR"/>
        </w:rPr>
        <w:t>LH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C012D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اساس آزمایش</w:t>
      </w:r>
    </w:p>
    <w:p w:rsidR="002C012D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/>
          <w:sz w:val="28"/>
          <w:szCs w:val="28"/>
          <w:lang w:bidi="fa-IR"/>
        </w:rPr>
        <w:t>LH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در تشخیص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اختلالات</w:t>
      </w:r>
    </w:p>
    <w:p w:rsidR="002C012D" w:rsidRPr="005D2FC4" w:rsidRDefault="002C012D" w:rsidP="002C012D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جلسه د</w:t>
      </w:r>
      <w:r w:rsidRPr="005D2FC4">
        <w:rPr>
          <w:rFonts w:cs="B Nazanin" w:hint="cs"/>
          <w:b/>
          <w:bCs/>
          <w:sz w:val="28"/>
          <w:szCs w:val="28"/>
          <w:rtl/>
          <w:lang w:bidi="fa-IR"/>
        </w:rPr>
        <w:t>هم</w:t>
      </w:r>
    </w:p>
    <w:p w:rsidR="002C012D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462FD2">
        <w:rPr>
          <w:rFonts w:cs="B Nazanin" w:hint="cs"/>
          <w:sz w:val="28"/>
          <w:szCs w:val="28"/>
          <w:rtl/>
          <w:lang w:bidi="fa-IR"/>
        </w:rPr>
        <w:t xml:space="preserve">اندازه گیری </w:t>
      </w:r>
      <w:r>
        <w:rPr>
          <w:rFonts w:cs="B Nazanin" w:hint="cs"/>
          <w:sz w:val="28"/>
          <w:szCs w:val="28"/>
          <w:rtl/>
          <w:lang w:bidi="fa-IR"/>
        </w:rPr>
        <w:t>هورمون پاراتورمون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C012D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اساس آزمایش</w:t>
      </w:r>
    </w:p>
    <w:p w:rsidR="002C012D" w:rsidRDefault="002C012D" w:rsidP="002C012D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DF602E">
        <w:rPr>
          <w:rFonts w:cs="B Nazanin" w:hint="cs"/>
          <w:sz w:val="28"/>
          <w:szCs w:val="28"/>
          <w:rtl/>
          <w:lang w:bidi="fa-IR"/>
        </w:rPr>
        <w:t xml:space="preserve">چگونگی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DF602E">
        <w:rPr>
          <w:rFonts w:cs="B Nazanin" w:hint="cs"/>
          <w:sz w:val="28"/>
          <w:szCs w:val="28"/>
          <w:rtl/>
          <w:lang w:bidi="fa-IR"/>
        </w:rPr>
        <w:t xml:space="preserve">هورمون </w:t>
      </w:r>
      <w:r>
        <w:rPr>
          <w:rFonts w:cs="B Nazanin" w:hint="cs"/>
          <w:sz w:val="28"/>
          <w:szCs w:val="28"/>
          <w:rtl/>
          <w:lang w:bidi="fa-IR"/>
        </w:rPr>
        <w:t>پاراتورمون</w:t>
      </w:r>
      <w:r w:rsidRPr="00970E5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در تشخیص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602E">
        <w:rPr>
          <w:rFonts w:cs="B Nazanin" w:hint="cs"/>
          <w:sz w:val="28"/>
          <w:szCs w:val="28"/>
          <w:rtl/>
          <w:lang w:bidi="fa-IR"/>
        </w:rPr>
        <w:t>اختلالات</w:t>
      </w:r>
    </w:p>
    <w:p w:rsidR="002C012D" w:rsidRPr="002C012D" w:rsidRDefault="002C012D" w:rsidP="002C012D">
      <w:pPr>
        <w:bidi/>
        <w:rPr>
          <w:rFonts w:cs="B Nazanin"/>
          <w:sz w:val="28"/>
          <w:szCs w:val="28"/>
          <w:lang w:bidi="fa-IR"/>
        </w:rPr>
      </w:pPr>
    </w:p>
    <w:p w:rsidR="00B54621" w:rsidRPr="00B54621" w:rsidRDefault="00B54621" w:rsidP="00B54621">
      <w:pPr>
        <w:bidi/>
        <w:rPr>
          <w:rFonts w:cs="B Nazanin"/>
          <w:sz w:val="28"/>
          <w:szCs w:val="28"/>
          <w:lang w:bidi="fa-IR"/>
        </w:rPr>
      </w:pP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ارائه آموزش: </w:t>
      </w:r>
    </w:p>
    <w:p w:rsidR="00D20B9A" w:rsidRPr="008A0FBE" w:rsidRDefault="00DC217D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در طول این دوره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آموزش توسط مدرس به شکل سخنرانی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>،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تشویق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فراگیران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برای مشارکت در بحث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،</w:t>
      </w:r>
      <w:r w:rsidR="00204B9A" w:rsidRPr="008A0FBE">
        <w:rPr>
          <w:rFonts w:cs="B Nazanin" w:hint="cs"/>
          <w:sz w:val="28"/>
          <w:szCs w:val="28"/>
          <w:rtl/>
          <w:lang w:bidi="fa-IR"/>
        </w:rPr>
        <w:t xml:space="preserve"> پرسش و پاسخ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انجام می گیرد. وسایل کمک آموزشی مانند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ویدئو پروژکتور (پاورپوینت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و نمایش فیلمهای آموزشی</w:t>
      </w:r>
      <w:r w:rsidRPr="008A0FBE">
        <w:rPr>
          <w:rFonts w:cs="B Nazanin" w:hint="cs"/>
          <w:sz w:val="28"/>
          <w:szCs w:val="28"/>
          <w:rtl/>
          <w:lang w:bidi="fa-IR"/>
        </w:rPr>
        <w:t>)، وایت بورد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مورد استفاده قرار می گیرد.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شیوه ارزیابی دانشجو: </w:t>
      </w:r>
    </w:p>
    <w:p w:rsidR="00D20B9A" w:rsidRPr="008A0FBE" w:rsidRDefault="000E4264" w:rsidP="00CE4DE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ارزیابی فراگیران به صورت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ارزیابی مستمر (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>حضور فعال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 xml:space="preserve"> در کلاس درس،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مشارکت در بحث، 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پرسش و </w:t>
      </w:r>
      <w:r w:rsidRPr="008A0FBE">
        <w:rPr>
          <w:rFonts w:cs="B Nazanin" w:hint="cs"/>
          <w:sz w:val="28"/>
          <w:szCs w:val="28"/>
          <w:rtl/>
          <w:lang w:bidi="fa-IR"/>
        </w:rPr>
        <w:t>پاسخ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)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B4025" w:rsidRPr="008A0FBE">
        <w:rPr>
          <w:rFonts w:cs="B Nazanin" w:hint="cs"/>
          <w:sz w:val="28"/>
          <w:szCs w:val="28"/>
          <w:rtl/>
          <w:lang w:bidi="fa-IR"/>
        </w:rPr>
        <w:t xml:space="preserve"> امتحان پایان ترم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 انجام می گ</w:t>
      </w:r>
      <w:r w:rsidR="00CE4DE9" w:rsidRPr="008A0FBE">
        <w:rPr>
          <w:rFonts w:cs="B Nazanin" w:hint="cs"/>
          <w:sz w:val="28"/>
          <w:szCs w:val="28"/>
          <w:rtl/>
          <w:lang w:bidi="fa-IR"/>
        </w:rPr>
        <w:t>یر</w:t>
      </w:r>
      <w:r w:rsidRPr="008A0FBE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406CAF" w:rsidRPr="008A0FBE">
        <w:rPr>
          <w:rFonts w:cs="B Nazanin" w:hint="cs"/>
          <w:sz w:val="28"/>
          <w:szCs w:val="28"/>
          <w:rtl/>
          <w:lang w:bidi="fa-IR"/>
        </w:rPr>
        <w:t xml:space="preserve">امتحان پایان ترم با ارائه سئوالات چهار گزینه ای و تشریحی صورت می گیرد. </w:t>
      </w:r>
    </w:p>
    <w:p w:rsidR="000E4264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حداقل نمره قبولی برای این درس:</w:t>
      </w:r>
      <w:r w:rsidR="000E4264"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D20B9A" w:rsidRPr="008A0FBE" w:rsidRDefault="000E4264" w:rsidP="00F22F8F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طبق مقررات آموزشی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تعداد ساعات مجاز غیبت برای این واحد درسی:</w:t>
      </w:r>
    </w:p>
    <w:p w:rsidR="000E4264" w:rsidRPr="008A0FBE" w:rsidRDefault="004172DE" w:rsidP="00F22F8F">
      <w:pPr>
        <w:bidi/>
        <w:spacing w:line="276" w:lineRule="auto"/>
        <w:ind w:firstLine="720"/>
        <w:rPr>
          <w:rFonts w:cs="B Nazanin"/>
          <w:sz w:val="28"/>
          <w:szCs w:val="28"/>
          <w:rtl/>
          <w:lang w:bidi="fa-IR"/>
        </w:rPr>
      </w:pPr>
      <w:r w:rsidRPr="004F750D">
        <w:rPr>
          <w:noProof/>
        </w:rPr>
        <w:drawing>
          <wp:anchor distT="0" distB="0" distL="114300" distR="114300" simplePos="0" relativeHeight="251666432" behindDoc="1" locked="0" layoutInCell="1" allowOverlap="1" wp14:anchorId="66A1F5FE" wp14:editId="6E67026A">
            <wp:simplePos x="0" y="0"/>
            <wp:positionH relativeFrom="column">
              <wp:posOffset>885825</wp:posOffset>
            </wp:positionH>
            <wp:positionV relativeFrom="paragraph">
              <wp:posOffset>379730</wp:posOffset>
            </wp:positionV>
            <wp:extent cx="1009650" cy="1009650"/>
            <wp:effectExtent l="0" t="0" r="0" b="0"/>
            <wp:wrapSquare wrapText="bothSides"/>
            <wp:docPr id="5" name="Picture 5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E56" w:rsidRPr="008A0FBE">
        <w:rPr>
          <w:rFonts w:cs="B Nazanin" w:hint="cs"/>
          <w:sz w:val="28"/>
          <w:szCs w:val="28"/>
          <w:rtl/>
          <w:lang w:bidi="fa-IR"/>
        </w:rPr>
        <w:t>میزان ساعات مجاز غیبت در کلاس درس طبق آیین نامه های آموزشی مصوب می باشد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>. غیبت غیر مجاز</w:t>
      </w:r>
      <w:r w:rsidR="00266E56" w:rsidRPr="008A0FBE">
        <w:rPr>
          <w:rFonts w:cs="B Nazanin" w:hint="cs"/>
          <w:sz w:val="28"/>
          <w:szCs w:val="28"/>
          <w:rtl/>
          <w:lang w:bidi="fa-IR"/>
        </w:rPr>
        <w:t xml:space="preserve"> به اداره آموزش گزارش شده و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 طبق ضوابط و مقررات </w:t>
      </w:r>
      <w:r w:rsidR="00F22F8F" w:rsidRPr="008A0FBE">
        <w:rPr>
          <w:rFonts w:cs="B Nazanin" w:hint="cs"/>
          <w:sz w:val="28"/>
          <w:szCs w:val="28"/>
          <w:rtl/>
          <w:lang w:bidi="fa-IR"/>
        </w:rPr>
        <w:t>رفتار می گردد</w:t>
      </w:r>
      <w:r w:rsidR="000E4264" w:rsidRPr="008A0FB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4DE9" w:rsidRPr="008A0FBE" w:rsidRDefault="00CE4DE9" w:rsidP="00CE4DE9">
      <w:pPr>
        <w:bidi/>
        <w:spacing w:line="276" w:lineRule="auto"/>
        <w:ind w:firstLine="720"/>
        <w:rPr>
          <w:rFonts w:cs="B Nazanin"/>
          <w:sz w:val="28"/>
          <w:szCs w:val="28"/>
          <w:lang w:bidi="fa-IR"/>
        </w:rPr>
      </w:pP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 xml:space="preserve">منابع آموزشی: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Henry's Clinical Diagnosis and Management</w:t>
      </w:r>
      <w:r w:rsidRPr="00986382">
        <w:rPr>
          <w:rStyle w:val="Emphasis"/>
          <w:color w:val="5F6368"/>
        </w:rPr>
        <w:t> by Laboratory Methods</w:t>
      </w: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gram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Harper's</w:t>
      </w:r>
      <w:proofErr w:type="gram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illustrated biochemistry.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Textbook of biochemistry: with clinical correlations (Devlin)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Lehninger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principles of biochemistry.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lastRenderedPageBreak/>
        <w:t xml:space="preserve">Henry's clinical diagnosis and management by laboratory methods, E-book. Elsevier Health </w:t>
      </w:r>
    </w:p>
    <w:p w:rsidR="00CF00F4" w:rsidRPr="00986382" w:rsidRDefault="00CF00F4" w:rsidP="00CF00F4">
      <w:pPr>
        <w:pStyle w:val="ListParagraph"/>
        <w:numPr>
          <w:ilvl w:val="0"/>
          <w:numId w:val="8"/>
        </w:numPr>
        <w:spacing w:line="360" w:lineRule="auto"/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</w:pPr>
      <w:proofErr w:type="spellStart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>Tietz</w:t>
      </w:r>
      <w:proofErr w:type="spellEnd"/>
      <w:r w:rsidRPr="00986382">
        <w:rPr>
          <w:rStyle w:val="Emphasis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textbook of clinical chemistry and molecular diagnostics, </w:t>
      </w:r>
    </w:p>
    <w:p w:rsidR="00D20B9A" w:rsidRPr="008A0FBE" w:rsidRDefault="00D20B9A" w:rsidP="00266E56">
      <w:pPr>
        <w:bidi/>
        <w:spacing w:line="276" w:lineRule="auto"/>
        <w:rPr>
          <w:rFonts w:cs="B Nazanin"/>
          <w:b/>
          <w:bCs/>
          <w:sz w:val="32"/>
          <w:szCs w:val="32"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منابع آموزشی برای مطالعه بیشتر:</w:t>
      </w:r>
    </w:p>
    <w:p w:rsidR="005C259C" w:rsidRPr="00CF00F4" w:rsidRDefault="00CF00F4" w:rsidP="00CF00F4">
      <w:pPr>
        <w:bidi/>
        <w:ind w:firstLine="720"/>
        <w:rPr>
          <w:rFonts w:cs="B Nazanin"/>
          <w:sz w:val="32"/>
          <w:szCs w:val="32"/>
          <w:lang w:bidi="fa-IR"/>
        </w:rPr>
      </w:pPr>
      <w:r w:rsidRPr="00CF00F4">
        <w:rPr>
          <w:rFonts w:cs="B Nazanin" w:hint="cs"/>
          <w:sz w:val="32"/>
          <w:szCs w:val="32"/>
          <w:rtl/>
          <w:lang w:bidi="fa-IR"/>
        </w:rPr>
        <w:t>مقالات مربوط به درس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فرصت های یادگیری:</w:t>
      </w:r>
    </w:p>
    <w:p w:rsidR="00F22F8F" w:rsidRPr="008A0FBE" w:rsidRDefault="00F22F8F" w:rsidP="001669D9">
      <w:pPr>
        <w:bidi/>
        <w:ind w:firstLine="720"/>
        <w:rPr>
          <w:rFonts w:cs="B Nazanin"/>
          <w:sz w:val="32"/>
          <w:szCs w:val="32"/>
          <w:rtl/>
          <w:lang w:bidi="fa-IR"/>
        </w:rPr>
      </w:pPr>
      <w:r w:rsidRPr="008A0FBE">
        <w:rPr>
          <w:rFonts w:cs="B Nazanin" w:hint="cs"/>
          <w:sz w:val="32"/>
          <w:szCs w:val="32"/>
          <w:rtl/>
          <w:lang w:bidi="fa-IR"/>
        </w:rPr>
        <w:t>کارگاه، وبینار و ژورنال کلاب مرتبط با موضوع درس (در صورت برگزاری در گروه یا دانشگاه).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مدرس:</w:t>
      </w:r>
    </w:p>
    <w:p w:rsidR="00D20B9A" w:rsidRPr="008A0FBE" w:rsidRDefault="0080368D" w:rsidP="00CF00F4">
      <w:pPr>
        <w:bidi/>
        <w:rPr>
          <w:rFonts w:ascii="Helvetica" w:hAnsi="Helvetica" w:cs="Helvetica"/>
          <w:color w:val="5E5E5E"/>
          <w:sz w:val="21"/>
          <w:szCs w:val="21"/>
          <w:shd w:val="clear" w:color="auto" w:fill="FFFFFF"/>
          <w:rtl/>
        </w:rPr>
      </w:pPr>
      <w:r w:rsidRPr="008A0FBE">
        <w:rPr>
          <w:rFonts w:cs="B Nazanin" w:hint="cs"/>
          <w:sz w:val="28"/>
          <w:szCs w:val="28"/>
          <w:rtl/>
          <w:lang w:bidi="fa-IR"/>
        </w:rPr>
        <w:t>شماره تماس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: </w:t>
      </w:r>
      <w:r w:rsidR="00CF00F4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CF00F4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CF00F4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8A0FB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</w:t>
      </w:r>
      <w:r w:rsidR="00D20B9A" w:rsidRPr="008A0FBE">
        <w:rPr>
          <w:rFonts w:cs="B Nazanin" w:hint="cs"/>
          <w:sz w:val="28"/>
          <w:szCs w:val="28"/>
          <w:rtl/>
          <w:lang w:bidi="fa-IR"/>
        </w:rPr>
        <w:t xml:space="preserve">                               آدرس </w:t>
      </w:r>
      <w:r w:rsidR="00CF00F4" w:rsidRPr="004C06DF">
        <w:rPr>
          <w:rFonts w:cs="B Nazanin" w:hint="cs"/>
          <w:sz w:val="28"/>
          <w:szCs w:val="28"/>
          <w:rtl/>
          <w:lang w:bidi="fa-IR"/>
        </w:rPr>
        <w:t>ایمیل</w:t>
      </w:r>
      <w:r w:rsidR="00CF00F4">
        <w:rPr>
          <w:rFonts w:cs="B Nazanin"/>
          <w:sz w:val="28"/>
          <w:szCs w:val="28"/>
          <w:lang w:bidi="fa-IR"/>
        </w:rPr>
        <w:t>jabdolalizadeh</w:t>
      </w:r>
      <w:r w:rsidR="007A702C" w:rsidRPr="008A0FBE">
        <w:rPr>
          <w:rFonts w:cs="B Nazanin"/>
          <w:sz w:val="28"/>
          <w:szCs w:val="28"/>
          <w:lang w:bidi="fa-IR"/>
        </w:rPr>
        <w:t xml:space="preserve">@gmail.com  </w:t>
      </w:r>
      <w:r w:rsidR="00862182" w:rsidRPr="008A0FBE">
        <w:rPr>
          <w:rFonts w:ascii="Helvetica" w:hAnsi="Helvetica" w:cs="Helvetica" w:hint="cs"/>
          <w:color w:val="5E5E5E"/>
          <w:sz w:val="21"/>
          <w:szCs w:val="21"/>
          <w:shd w:val="clear" w:color="auto" w:fill="FFFFFF"/>
          <w:rtl/>
        </w:rPr>
        <w:t xml:space="preserve"> </w:t>
      </w:r>
    </w:p>
    <w:p w:rsidR="00D20B9A" w:rsidRPr="008A0FBE" w:rsidRDefault="00D20B9A" w:rsidP="00D20B9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A0FBE">
        <w:rPr>
          <w:rFonts w:cs="B Nazanin" w:hint="cs"/>
          <w:b/>
          <w:bCs/>
          <w:sz w:val="32"/>
          <w:szCs w:val="32"/>
          <w:rtl/>
          <w:lang w:bidi="fa-IR"/>
        </w:rPr>
        <w:t>اطلاعات تماس کارشناس آموزشی:</w:t>
      </w:r>
    </w:p>
    <w:p w:rsidR="00D20B9A" w:rsidRDefault="004172DE" w:rsidP="00CF00F4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r w:rsidRPr="004F750D">
        <w:rPr>
          <w:noProof/>
        </w:rPr>
        <w:drawing>
          <wp:anchor distT="0" distB="0" distL="114300" distR="114300" simplePos="0" relativeHeight="251668480" behindDoc="1" locked="0" layoutInCell="1" allowOverlap="1" wp14:anchorId="4E9DB0A5" wp14:editId="128E8E93">
            <wp:simplePos x="0" y="0"/>
            <wp:positionH relativeFrom="column">
              <wp:posOffset>1171575</wp:posOffset>
            </wp:positionH>
            <wp:positionV relativeFrom="paragraph">
              <wp:posOffset>323850</wp:posOffset>
            </wp:positionV>
            <wp:extent cx="1009650" cy="1009650"/>
            <wp:effectExtent l="0" t="0" r="0" b="0"/>
            <wp:wrapSquare wrapText="bothSides"/>
            <wp:docPr id="6" name="Picture 6" descr="C:\Users\ghorbani\Pictures\2022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rbani\Pictures\2022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0368D" w:rsidRPr="008A0FBE">
        <w:rPr>
          <w:rFonts w:cs="B Nazanin" w:hint="cs"/>
          <w:sz w:val="28"/>
          <w:szCs w:val="28"/>
          <w:rtl/>
          <w:lang w:bidi="fa-IR"/>
        </w:rPr>
        <w:t xml:space="preserve">شماره تماس: </w:t>
      </w:r>
      <w:r w:rsidR="00CF00F4" w:rsidRPr="004C06DF">
        <w:rPr>
          <w:rFonts w:asciiTheme="majorBidi" w:hAnsiTheme="majorBidi" w:cstheme="majorBidi"/>
          <w:sz w:val="24"/>
          <w:szCs w:val="24"/>
          <w:lang w:bidi="fa-IR"/>
        </w:rPr>
        <w:t>041-333</w:t>
      </w:r>
      <w:r w:rsidR="00CF00F4">
        <w:rPr>
          <w:rFonts w:asciiTheme="majorBidi" w:hAnsiTheme="majorBidi" w:cstheme="majorBidi"/>
          <w:sz w:val="24"/>
          <w:szCs w:val="24"/>
          <w:lang w:bidi="fa-IR"/>
        </w:rPr>
        <w:t>71971</w:t>
      </w:r>
      <w:r w:rsidR="00CF00F4" w:rsidRPr="004C06D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86218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D20B9A" w:rsidRPr="00D20B9A">
        <w:rPr>
          <w:rFonts w:cs="B Nazanin" w:hint="cs"/>
          <w:sz w:val="28"/>
          <w:szCs w:val="28"/>
          <w:rtl/>
          <w:lang w:bidi="fa-IR"/>
        </w:rPr>
        <w:t xml:space="preserve">                               </w:t>
      </w:r>
    </w:p>
    <w:p w:rsidR="00D20B9A" w:rsidRPr="00D20B9A" w:rsidRDefault="00D20B9A" w:rsidP="00D20B9A">
      <w:pPr>
        <w:bidi/>
        <w:rPr>
          <w:rFonts w:cs="B Nazanin"/>
          <w:sz w:val="28"/>
          <w:szCs w:val="28"/>
          <w:rtl/>
          <w:lang w:bidi="fa-IR"/>
        </w:rPr>
      </w:pPr>
    </w:p>
    <w:p w:rsidR="00D20B9A" w:rsidRPr="000D0245" w:rsidRDefault="00D20B9A" w:rsidP="00D20B9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20B9A" w:rsidRPr="000D0245" w:rsidSect="00FD5F1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AE"/>
    <w:multiLevelType w:val="hybridMultilevel"/>
    <w:tmpl w:val="478073CA"/>
    <w:lvl w:ilvl="0" w:tplc="9E4EA2DE">
      <w:start w:val="6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5772C5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A2402"/>
    <w:multiLevelType w:val="hybridMultilevel"/>
    <w:tmpl w:val="D8BEA60A"/>
    <w:lvl w:ilvl="0" w:tplc="F1DE6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5371"/>
    <w:multiLevelType w:val="hybridMultilevel"/>
    <w:tmpl w:val="7BA62C98"/>
    <w:lvl w:ilvl="0" w:tplc="50FEB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0219"/>
    <w:multiLevelType w:val="hybridMultilevel"/>
    <w:tmpl w:val="3C305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491D48"/>
    <w:multiLevelType w:val="hybridMultilevel"/>
    <w:tmpl w:val="745A31EE"/>
    <w:lvl w:ilvl="0" w:tplc="33025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66BD"/>
    <w:multiLevelType w:val="hybridMultilevel"/>
    <w:tmpl w:val="3828D586"/>
    <w:lvl w:ilvl="0" w:tplc="0228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E3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C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1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E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D01F54"/>
    <w:multiLevelType w:val="hybridMultilevel"/>
    <w:tmpl w:val="C1CA1A06"/>
    <w:lvl w:ilvl="0" w:tplc="9E4EA2D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D2932"/>
    <w:multiLevelType w:val="hybridMultilevel"/>
    <w:tmpl w:val="2F6A83BE"/>
    <w:lvl w:ilvl="0" w:tplc="8254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4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6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5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0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2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5F027B8"/>
    <w:multiLevelType w:val="hybridMultilevel"/>
    <w:tmpl w:val="E67CC6DE"/>
    <w:lvl w:ilvl="0" w:tplc="E9B8D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EF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C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CD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1C2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8B268B1"/>
    <w:multiLevelType w:val="hybridMultilevel"/>
    <w:tmpl w:val="4B2E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57D09"/>
    <w:multiLevelType w:val="hybridMultilevel"/>
    <w:tmpl w:val="A9FA8DE2"/>
    <w:lvl w:ilvl="0" w:tplc="B908D5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AE1BE6"/>
    <w:multiLevelType w:val="hybridMultilevel"/>
    <w:tmpl w:val="F0164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2B2922"/>
    <w:multiLevelType w:val="hybridMultilevel"/>
    <w:tmpl w:val="744A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D6A10"/>
    <w:multiLevelType w:val="hybridMultilevel"/>
    <w:tmpl w:val="D1BEE1DA"/>
    <w:lvl w:ilvl="0" w:tplc="9A3C8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76807"/>
    <w:multiLevelType w:val="hybridMultilevel"/>
    <w:tmpl w:val="54A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67494"/>
    <w:multiLevelType w:val="hybridMultilevel"/>
    <w:tmpl w:val="5EB004C2"/>
    <w:lvl w:ilvl="0" w:tplc="9E4EA2DE">
      <w:start w:val="6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C223A"/>
    <w:multiLevelType w:val="hybridMultilevel"/>
    <w:tmpl w:val="E5B024CC"/>
    <w:lvl w:ilvl="0" w:tplc="AA52830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CF3D42"/>
    <w:multiLevelType w:val="hybridMultilevel"/>
    <w:tmpl w:val="B9F8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0"/>
  </w:num>
  <w:num w:numId="5">
    <w:abstractNumId w:val="15"/>
  </w:num>
  <w:num w:numId="6">
    <w:abstractNumId w:val="0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  <w:num w:numId="16">
    <w:abstractNumId w:val="4"/>
  </w:num>
  <w:num w:numId="17">
    <w:abstractNumId w:val="2"/>
  </w:num>
  <w:num w:numId="18">
    <w:abstractNumId w:val="12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5"/>
    <w:rsid w:val="00065C58"/>
    <w:rsid w:val="00067D44"/>
    <w:rsid w:val="00086910"/>
    <w:rsid w:val="000A2F6A"/>
    <w:rsid w:val="000A3795"/>
    <w:rsid w:val="000B0235"/>
    <w:rsid w:val="000B5B19"/>
    <w:rsid w:val="000C0FE2"/>
    <w:rsid w:val="000D0245"/>
    <w:rsid w:val="000D0615"/>
    <w:rsid w:val="000E4264"/>
    <w:rsid w:val="001656FF"/>
    <w:rsid w:val="001669D9"/>
    <w:rsid w:val="001C49DB"/>
    <w:rsid w:val="001D39AF"/>
    <w:rsid w:val="001F35D0"/>
    <w:rsid w:val="001F3F5D"/>
    <w:rsid w:val="00202700"/>
    <w:rsid w:val="00204B9A"/>
    <w:rsid w:val="00223EAC"/>
    <w:rsid w:val="00241014"/>
    <w:rsid w:val="002549CA"/>
    <w:rsid w:val="002645D0"/>
    <w:rsid w:val="00266E56"/>
    <w:rsid w:val="0027716A"/>
    <w:rsid w:val="00290BA0"/>
    <w:rsid w:val="002952C7"/>
    <w:rsid w:val="002A697E"/>
    <w:rsid w:val="002B4AFA"/>
    <w:rsid w:val="002C012D"/>
    <w:rsid w:val="002C474F"/>
    <w:rsid w:val="002C58B0"/>
    <w:rsid w:val="0034500B"/>
    <w:rsid w:val="003978F1"/>
    <w:rsid w:val="003A164A"/>
    <w:rsid w:val="003B0B42"/>
    <w:rsid w:val="003E79D0"/>
    <w:rsid w:val="00406CAF"/>
    <w:rsid w:val="00410079"/>
    <w:rsid w:val="00410637"/>
    <w:rsid w:val="004172DE"/>
    <w:rsid w:val="00424B86"/>
    <w:rsid w:val="00435004"/>
    <w:rsid w:val="00462FD2"/>
    <w:rsid w:val="00475C7C"/>
    <w:rsid w:val="004766CE"/>
    <w:rsid w:val="004A432B"/>
    <w:rsid w:val="004A794A"/>
    <w:rsid w:val="004B0F82"/>
    <w:rsid w:val="005018BC"/>
    <w:rsid w:val="00515911"/>
    <w:rsid w:val="0052706B"/>
    <w:rsid w:val="00540AAE"/>
    <w:rsid w:val="005555FB"/>
    <w:rsid w:val="00563ADA"/>
    <w:rsid w:val="005B1492"/>
    <w:rsid w:val="005B4C3C"/>
    <w:rsid w:val="005C259C"/>
    <w:rsid w:val="005D2FC4"/>
    <w:rsid w:val="0061724E"/>
    <w:rsid w:val="00624959"/>
    <w:rsid w:val="00636016"/>
    <w:rsid w:val="006436BC"/>
    <w:rsid w:val="0065244C"/>
    <w:rsid w:val="006551B5"/>
    <w:rsid w:val="006B4025"/>
    <w:rsid w:val="00763139"/>
    <w:rsid w:val="00790902"/>
    <w:rsid w:val="007A3B5E"/>
    <w:rsid w:val="007A4F4A"/>
    <w:rsid w:val="007A702C"/>
    <w:rsid w:val="0080368D"/>
    <w:rsid w:val="00816DC4"/>
    <w:rsid w:val="00833977"/>
    <w:rsid w:val="0084222F"/>
    <w:rsid w:val="00862182"/>
    <w:rsid w:val="00863ABE"/>
    <w:rsid w:val="00891ADC"/>
    <w:rsid w:val="008A0FBE"/>
    <w:rsid w:val="00920A31"/>
    <w:rsid w:val="009513D6"/>
    <w:rsid w:val="00953751"/>
    <w:rsid w:val="00963DF2"/>
    <w:rsid w:val="00970E53"/>
    <w:rsid w:val="00984681"/>
    <w:rsid w:val="00992A0C"/>
    <w:rsid w:val="009E2713"/>
    <w:rsid w:val="009F0654"/>
    <w:rsid w:val="00A02D0F"/>
    <w:rsid w:val="00A45C55"/>
    <w:rsid w:val="00A532A9"/>
    <w:rsid w:val="00A9499B"/>
    <w:rsid w:val="00AD3867"/>
    <w:rsid w:val="00AF6061"/>
    <w:rsid w:val="00B125C9"/>
    <w:rsid w:val="00B14A4F"/>
    <w:rsid w:val="00B219D6"/>
    <w:rsid w:val="00B42B3F"/>
    <w:rsid w:val="00B54621"/>
    <w:rsid w:val="00B710CD"/>
    <w:rsid w:val="00B8116A"/>
    <w:rsid w:val="00BA04AE"/>
    <w:rsid w:val="00BE6BC5"/>
    <w:rsid w:val="00BE7D3C"/>
    <w:rsid w:val="00C0544B"/>
    <w:rsid w:val="00C91CD1"/>
    <w:rsid w:val="00C93E92"/>
    <w:rsid w:val="00CA446F"/>
    <w:rsid w:val="00CB6513"/>
    <w:rsid w:val="00CD082C"/>
    <w:rsid w:val="00CE1E46"/>
    <w:rsid w:val="00CE4DE9"/>
    <w:rsid w:val="00CF00F4"/>
    <w:rsid w:val="00CF2CF6"/>
    <w:rsid w:val="00CF2D67"/>
    <w:rsid w:val="00D20B9A"/>
    <w:rsid w:val="00D3449C"/>
    <w:rsid w:val="00D5347A"/>
    <w:rsid w:val="00D80DC9"/>
    <w:rsid w:val="00D87017"/>
    <w:rsid w:val="00DC0D78"/>
    <w:rsid w:val="00DC217D"/>
    <w:rsid w:val="00DC6BF9"/>
    <w:rsid w:val="00DE7978"/>
    <w:rsid w:val="00DF602E"/>
    <w:rsid w:val="00E16248"/>
    <w:rsid w:val="00E37E98"/>
    <w:rsid w:val="00EC7DFE"/>
    <w:rsid w:val="00F20C57"/>
    <w:rsid w:val="00F22F8F"/>
    <w:rsid w:val="00F354B5"/>
    <w:rsid w:val="00F3676F"/>
    <w:rsid w:val="00F36E3F"/>
    <w:rsid w:val="00F7732A"/>
    <w:rsid w:val="00F93E66"/>
    <w:rsid w:val="00FD5F13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35746-FD8A-4BBD-86BF-79125CB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AC"/>
    <w:pPr>
      <w:ind w:left="720"/>
      <w:contextualSpacing/>
    </w:pPr>
  </w:style>
  <w:style w:type="table" w:styleId="TableGrid">
    <w:name w:val="Table Grid"/>
    <w:basedOn w:val="TableNormal"/>
    <w:uiPriority w:val="39"/>
    <w:rsid w:val="00DC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42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621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F0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4EE9-7A10-4F3F-AFD3-55ADEE7C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ghorbani</cp:lastModifiedBy>
  <cp:revision>2</cp:revision>
  <cp:lastPrinted>2022-09-13T07:19:00Z</cp:lastPrinted>
  <dcterms:created xsi:type="dcterms:W3CDTF">2022-11-08T05:22:00Z</dcterms:created>
  <dcterms:modified xsi:type="dcterms:W3CDTF">2022-11-08T05:22:00Z</dcterms:modified>
</cp:coreProperties>
</file>